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F48" w:rsidRPr="003B5AE5" w:rsidRDefault="00D96F48" w:rsidP="00D96F48">
      <w:pPr>
        <w:spacing w:after="0" w:line="240" w:lineRule="auto"/>
        <w:jc w:val="center"/>
        <w:rPr>
          <w:rFonts w:asciiTheme="majorHAnsi" w:eastAsia="Times New Roman" w:hAnsiTheme="majorHAnsi" w:cs="Times New Roman"/>
          <w:b/>
          <w:color w:val="C00000"/>
          <w:sz w:val="28"/>
          <w:szCs w:val="28"/>
          <w:lang w:val="en-ZA" w:eastAsia="af-ZA"/>
        </w:rPr>
      </w:pPr>
      <w:r w:rsidRPr="003B5AE5">
        <w:rPr>
          <w:rFonts w:asciiTheme="majorHAnsi" w:eastAsia="Times New Roman" w:hAnsiTheme="majorHAnsi" w:cs="Times New Roman"/>
          <w:b/>
          <w:color w:val="C00000"/>
          <w:sz w:val="28"/>
          <w:szCs w:val="28"/>
          <w:lang w:val="en-ZA" w:eastAsia="af-ZA"/>
        </w:rPr>
        <w:t>Owl House represented at</w:t>
      </w:r>
    </w:p>
    <w:p w:rsidR="00D96F48" w:rsidRPr="003B5AE5" w:rsidRDefault="00D96F48" w:rsidP="00D96F48">
      <w:pPr>
        <w:spacing w:after="0" w:line="240" w:lineRule="auto"/>
        <w:jc w:val="center"/>
        <w:rPr>
          <w:rFonts w:asciiTheme="majorHAnsi" w:eastAsia="Times New Roman" w:hAnsiTheme="majorHAnsi" w:cs="Times New Roman"/>
          <w:b/>
          <w:color w:val="C00000"/>
          <w:sz w:val="28"/>
          <w:szCs w:val="28"/>
          <w:lang w:val="en-ZA" w:eastAsia="af-ZA"/>
        </w:rPr>
      </w:pPr>
      <w:r w:rsidRPr="003B5AE5">
        <w:rPr>
          <w:rFonts w:asciiTheme="majorHAnsi" w:eastAsia="Times New Roman" w:hAnsiTheme="majorHAnsi" w:cs="Times New Roman"/>
          <w:b/>
          <w:color w:val="C00000"/>
          <w:sz w:val="28"/>
          <w:szCs w:val="28"/>
          <w:lang w:val="en-ZA" w:eastAsia="af-ZA"/>
        </w:rPr>
        <w:t>International Psycho-Analytic Conference</w:t>
      </w:r>
    </w:p>
    <w:p w:rsidR="00D96F48" w:rsidRPr="003B5AE5" w:rsidRDefault="00D96F48" w:rsidP="00D96F48">
      <w:pPr>
        <w:spacing w:after="0" w:line="240" w:lineRule="auto"/>
        <w:jc w:val="center"/>
        <w:rPr>
          <w:rFonts w:eastAsia="Times New Roman" w:cs="Times New Roman"/>
          <w:sz w:val="24"/>
          <w:szCs w:val="24"/>
          <w:lang w:val="en-ZA" w:eastAsia="af-ZA"/>
        </w:rPr>
      </w:pPr>
      <w:r w:rsidRPr="003B5AE5">
        <w:rPr>
          <w:rFonts w:eastAsia="Times New Roman" w:cs="Times New Roman"/>
          <w:sz w:val="24"/>
          <w:szCs w:val="24"/>
          <w:lang w:val="en-ZA" w:eastAsia="af-ZA"/>
        </w:rPr>
        <w:t>(</w:t>
      </w:r>
      <w:r w:rsidRPr="003B5AE5">
        <w:rPr>
          <w:rFonts w:eastAsia="Times New Roman" w:cs="Times New Roman"/>
          <w:i/>
          <w:sz w:val="24"/>
          <w:szCs w:val="24"/>
          <w:lang w:val="en-ZA" w:eastAsia="af-ZA"/>
        </w:rPr>
        <w:t xml:space="preserve">Dr. Bruce </w:t>
      </w:r>
      <w:proofErr w:type="spellStart"/>
      <w:r w:rsidRPr="003B5AE5">
        <w:rPr>
          <w:rFonts w:eastAsia="Times New Roman" w:cs="Times New Roman"/>
          <w:i/>
          <w:sz w:val="24"/>
          <w:szCs w:val="24"/>
          <w:lang w:val="en-ZA" w:eastAsia="af-ZA"/>
        </w:rPr>
        <w:t>Lakie</w:t>
      </w:r>
      <w:proofErr w:type="spellEnd"/>
      <w:r w:rsidRPr="003B5AE5">
        <w:rPr>
          <w:rFonts w:eastAsia="Times New Roman" w:cs="Times New Roman"/>
          <w:i/>
          <w:sz w:val="24"/>
          <w:szCs w:val="24"/>
          <w:lang w:val="en-ZA" w:eastAsia="af-ZA"/>
        </w:rPr>
        <w:t xml:space="preserve"> – September 2007</w:t>
      </w:r>
      <w:r w:rsidRPr="003B5AE5">
        <w:rPr>
          <w:rFonts w:eastAsia="Times New Roman" w:cs="Times New Roman"/>
          <w:sz w:val="24"/>
          <w:szCs w:val="24"/>
          <w:lang w:val="en-ZA" w:eastAsia="af-ZA"/>
        </w:rPr>
        <w:t>)</w:t>
      </w:r>
    </w:p>
    <w:p w:rsidR="00D96F48" w:rsidRPr="003B5AE5" w:rsidRDefault="00D96F48" w:rsidP="00D96F48">
      <w:pPr>
        <w:spacing w:after="0" w:line="240" w:lineRule="auto"/>
        <w:jc w:val="center"/>
        <w:rPr>
          <w:rFonts w:eastAsia="Times New Roman" w:cs="Times New Roman"/>
          <w:sz w:val="24"/>
          <w:szCs w:val="24"/>
          <w:lang w:val="en-ZA" w:eastAsia="af-ZA"/>
        </w:rPr>
      </w:pPr>
    </w:p>
    <w:p w:rsidR="00D96F48" w:rsidRPr="003B5AE5" w:rsidRDefault="00D96F48" w:rsidP="00D96F48">
      <w:pPr>
        <w:spacing w:after="0" w:line="240" w:lineRule="auto"/>
        <w:rPr>
          <w:rFonts w:eastAsia="Times New Roman" w:cs="Times New Roman"/>
          <w:sz w:val="24"/>
          <w:szCs w:val="24"/>
          <w:lang w:val="en-ZA" w:eastAsia="af-ZA"/>
        </w:rPr>
      </w:pPr>
      <w:r w:rsidRPr="003B5AE5">
        <w:rPr>
          <w:rFonts w:eastAsia="Times New Roman" w:cs="Times New Roman"/>
          <w:sz w:val="24"/>
          <w:szCs w:val="24"/>
          <w:lang w:val="en-ZA" w:eastAsia="af-ZA"/>
        </w:rPr>
        <w:t>Not in their wildest dreams would Helen Martins and her co-creators have imagined that the Owl House would become the subject of a presentation and discussion at the 17</w:t>
      </w:r>
      <w:r w:rsidRPr="003B5AE5">
        <w:rPr>
          <w:rFonts w:eastAsia="Times New Roman" w:cs="Times New Roman"/>
          <w:sz w:val="24"/>
          <w:szCs w:val="24"/>
          <w:vertAlign w:val="superscript"/>
          <w:lang w:val="en-ZA" w:eastAsia="af-ZA"/>
        </w:rPr>
        <w:t>th</w:t>
      </w:r>
      <w:r w:rsidRPr="003B5AE5">
        <w:rPr>
          <w:rFonts w:eastAsia="Times New Roman" w:cs="Times New Roman"/>
          <w:sz w:val="24"/>
          <w:szCs w:val="24"/>
          <w:lang w:val="en-ZA" w:eastAsia="af-ZA"/>
        </w:rPr>
        <w:t xml:space="preserve"> International Congress for Analytical Psychology (IAAP). Based on the work of C.G. Jung, Jungian analysts from all over the world gathered at the International Conference Centre in Cape Town in August 2007 to present and discuss the theme “Journey – Encounters; clinical – communal – cultural”.</w:t>
      </w:r>
    </w:p>
    <w:p w:rsidR="00D96F48" w:rsidRPr="003B5AE5" w:rsidRDefault="00D96F48" w:rsidP="00D96F48">
      <w:pPr>
        <w:spacing w:after="0" w:line="240" w:lineRule="auto"/>
        <w:rPr>
          <w:rFonts w:eastAsia="Times New Roman" w:cs="Times New Roman"/>
          <w:sz w:val="24"/>
          <w:szCs w:val="24"/>
          <w:lang w:val="en-ZA" w:eastAsia="af-ZA"/>
        </w:rPr>
      </w:pPr>
    </w:p>
    <w:p w:rsidR="00D96F48" w:rsidRPr="003B5AE5" w:rsidRDefault="00D96F48" w:rsidP="00D96F48">
      <w:pPr>
        <w:spacing w:after="0" w:line="240" w:lineRule="auto"/>
        <w:rPr>
          <w:rFonts w:eastAsia="Times New Roman" w:cs="Times New Roman"/>
          <w:sz w:val="24"/>
          <w:szCs w:val="24"/>
          <w:lang w:val="en-ZA" w:eastAsia="af-ZA"/>
        </w:rPr>
      </w:pPr>
      <w:r w:rsidRPr="003B5AE5">
        <w:rPr>
          <w:rFonts w:eastAsia="Times New Roman" w:cs="Times New Roman"/>
          <w:sz w:val="24"/>
          <w:szCs w:val="24"/>
          <w:lang w:val="en-ZA" w:eastAsia="af-ZA"/>
        </w:rPr>
        <w:t xml:space="preserve">The Owl House was showcased by the superb film ‘Inner Landscape’, made by Mark </w:t>
      </w:r>
      <w:proofErr w:type="spellStart"/>
      <w:r w:rsidRPr="003B5AE5">
        <w:rPr>
          <w:rFonts w:eastAsia="Times New Roman" w:cs="Times New Roman"/>
          <w:sz w:val="24"/>
          <w:szCs w:val="24"/>
          <w:lang w:val="en-ZA" w:eastAsia="af-ZA"/>
        </w:rPr>
        <w:t>Wilby</w:t>
      </w:r>
      <w:proofErr w:type="spellEnd"/>
      <w:r w:rsidRPr="003B5AE5">
        <w:rPr>
          <w:rFonts w:eastAsia="Times New Roman" w:cs="Times New Roman"/>
          <w:sz w:val="24"/>
          <w:szCs w:val="24"/>
          <w:lang w:val="en-ZA" w:eastAsia="af-ZA"/>
        </w:rPr>
        <w:t xml:space="preserve"> and two international composers, D’Arcy Reynolds (North American) and a South African, Tessa </w:t>
      </w:r>
      <w:proofErr w:type="spellStart"/>
      <w:r w:rsidRPr="003B5AE5">
        <w:rPr>
          <w:rFonts w:eastAsia="Times New Roman" w:cs="Times New Roman"/>
          <w:sz w:val="24"/>
          <w:szCs w:val="24"/>
          <w:lang w:val="en-ZA" w:eastAsia="af-ZA"/>
        </w:rPr>
        <w:t>Brinckman</w:t>
      </w:r>
      <w:proofErr w:type="spellEnd"/>
      <w:r w:rsidRPr="003B5AE5">
        <w:rPr>
          <w:rFonts w:eastAsia="Times New Roman" w:cs="Times New Roman"/>
          <w:sz w:val="24"/>
          <w:szCs w:val="24"/>
          <w:lang w:val="en-ZA" w:eastAsia="af-ZA"/>
        </w:rPr>
        <w:t>, now living in New Zealand. In 2005 their respective compositions Cloven Dreams and Glass Sky are a most moving homage to the Owl House and its creations.</w:t>
      </w:r>
    </w:p>
    <w:p w:rsidR="00D96F48" w:rsidRPr="003B5AE5" w:rsidRDefault="00D96F48" w:rsidP="00D96F48">
      <w:pPr>
        <w:spacing w:after="0" w:line="240" w:lineRule="auto"/>
        <w:rPr>
          <w:rFonts w:eastAsia="Times New Roman" w:cs="Times New Roman"/>
          <w:sz w:val="24"/>
          <w:szCs w:val="24"/>
          <w:lang w:val="en-ZA" w:eastAsia="af-ZA"/>
        </w:rPr>
      </w:pPr>
    </w:p>
    <w:p w:rsidR="00D96F48" w:rsidRPr="003B5AE5" w:rsidRDefault="00D96F48" w:rsidP="00D96F48">
      <w:pPr>
        <w:spacing w:after="0" w:line="240" w:lineRule="auto"/>
        <w:rPr>
          <w:rFonts w:eastAsia="Times New Roman" w:cs="Times New Roman"/>
          <w:sz w:val="24"/>
          <w:szCs w:val="24"/>
          <w:lang w:val="en-ZA" w:eastAsia="af-ZA"/>
        </w:rPr>
      </w:pPr>
      <w:r w:rsidRPr="003B5AE5">
        <w:rPr>
          <w:rFonts w:eastAsia="Times New Roman" w:cs="Times New Roman"/>
          <w:sz w:val="24"/>
          <w:szCs w:val="24"/>
          <w:lang w:val="en-ZA" w:eastAsia="af-ZA"/>
        </w:rPr>
        <w:t>Tessa’s work has been influenced by the Indian Hindustani Raga “MUNTANI” – a specific Indian form of musical expression, and creates an appropriate solemn and compassionate background for exquisite images from the Owl House and the surrounding landscape –Tessa tried to imagine the sound of things Helen Martins would have been thinking and experiencing, and attempts to musically reconnect the dissolving boundaries between the inner and outer worlds, to create a sense of unity.</w:t>
      </w:r>
    </w:p>
    <w:p w:rsidR="00D96F48" w:rsidRPr="003B5AE5" w:rsidRDefault="00D96F48" w:rsidP="00D96F48">
      <w:pPr>
        <w:spacing w:after="0" w:line="240" w:lineRule="auto"/>
        <w:rPr>
          <w:rFonts w:eastAsia="Times New Roman" w:cs="Times New Roman"/>
          <w:sz w:val="24"/>
          <w:szCs w:val="24"/>
          <w:lang w:val="en-ZA" w:eastAsia="af-ZA"/>
        </w:rPr>
      </w:pPr>
    </w:p>
    <w:p w:rsidR="00D96F48" w:rsidRPr="003B5AE5" w:rsidRDefault="00D96F48" w:rsidP="00D96F48">
      <w:pPr>
        <w:spacing w:after="0" w:line="240" w:lineRule="auto"/>
        <w:rPr>
          <w:rFonts w:eastAsia="Times New Roman" w:cs="Times New Roman"/>
          <w:sz w:val="24"/>
          <w:szCs w:val="24"/>
          <w:lang w:val="en-ZA" w:eastAsia="af-ZA"/>
        </w:rPr>
      </w:pPr>
      <w:r w:rsidRPr="003B5AE5">
        <w:rPr>
          <w:rFonts w:eastAsia="Times New Roman" w:cs="Times New Roman"/>
          <w:sz w:val="24"/>
          <w:szCs w:val="24"/>
          <w:lang w:val="en-ZA" w:eastAsia="af-ZA"/>
        </w:rPr>
        <w:t xml:space="preserve">D’Arcy’s composition, </w:t>
      </w:r>
      <w:r w:rsidRPr="003B5AE5">
        <w:rPr>
          <w:rFonts w:eastAsia="Times New Roman" w:cs="Times New Roman"/>
          <w:i/>
          <w:sz w:val="24"/>
          <w:szCs w:val="24"/>
          <w:lang w:val="en-ZA" w:eastAsia="af-ZA"/>
        </w:rPr>
        <w:t>Cloven Dreams</w:t>
      </w:r>
      <w:r w:rsidRPr="003B5AE5">
        <w:rPr>
          <w:rFonts w:eastAsia="Times New Roman" w:cs="Times New Roman"/>
          <w:sz w:val="24"/>
          <w:szCs w:val="24"/>
          <w:lang w:val="en-ZA" w:eastAsia="af-ZA"/>
        </w:rPr>
        <w:t>, is based on the field recordings of Hugh Tracey and is a symbolic attempt to integrate the dark shadow aspects of the very disturbing work “The little Devil” found at the Owl House, into the very joyous procession found in the Camel Yard. Through this redemptive symbolic/mystical act it is hoped to release the negative energy of the shadow into its creative potential. As she points out both the joy and despair are aspects that artists have to continually work with.</w:t>
      </w:r>
    </w:p>
    <w:p w:rsidR="00D96F48" w:rsidRPr="003B5AE5" w:rsidRDefault="00D96F48" w:rsidP="00D96F48">
      <w:pPr>
        <w:spacing w:after="0" w:line="240" w:lineRule="auto"/>
        <w:rPr>
          <w:rFonts w:eastAsia="Times New Roman" w:cs="Times New Roman"/>
          <w:sz w:val="24"/>
          <w:szCs w:val="24"/>
          <w:lang w:val="en-ZA" w:eastAsia="af-ZA"/>
        </w:rPr>
      </w:pPr>
    </w:p>
    <w:p w:rsidR="00D96F48" w:rsidRPr="003B5AE5" w:rsidRDefault="00D96F48" w:rsidP="00D96F48">
      <w:pPr>
        <w:spacing w:after="0" w:line="240" w:lineRule="auto"/>
        <w:rPr>
          <w:rFonts w:eastAsia="Times New Roman" w:cs="Times New Roman"/>
          <w:sz w:val="24"/>
          <w:szCs w:val="24"/>
          <w:lang w:val="en-ZA" w:eastAsia="af-ZA"/>
        </w:rPr>
      </w:pPr>
      <w:r w:rsidRPr="003B5AE5">
        <w:rPr>
          <w:rFonts w:eastAsia="Times New Roman" w:cs="Times New Roman"/>
          <w:sz w:val="24"/>
          <w:szCs w:val="24"/>
          <w:lang w:val="en-ZA" w:eastAsia="af-ZA"/>
        </w:rPr>
        <w:t xml:space="preserve">The work was presented and discussed by Dr. Bruce </w:t>
      </w:r>
      <w:proofErr w:type="spellStart"/>
      <w:r w:rsidRPr="003B5AE5">
        <w:rPr>
          <w:rFonts w:eastAsia="Times New Roman" w:cs="Times New Roman"/>
          <w:sz w:val="24"/>
          <w:szCs w:val="24"/>
          <w:lang w:val="en-ZA" w:eastAsia="af-ZA"/>
        </w:rPr>
        <w:t>Lakie</w:t>
      </w:r>
      <w:proofErr w:type="spellEnd"/>
      <w:r w:rsidRPr="003B5AE5">
        <w:rPr>
          <w:rFonts w:eastAsia="Times New Roman" w:cs="Times New Roman"/>
          <w:sz w:val="24"/>
          <w:szCs w:val="24"/>
          <w:lang w:val="en-ZA" w:eastAsia="af-ZA"/>
        </w:rPr>
        <w:t xml:space="preserve">, himself a Jungian analyst now resident in </w:t>
      </w:r>
      <w:proofErr w:type="spellStart"/>
      <w:r w:rsidRPr="003B5AE5">
        <w:rPr>
          <w:rFonts w:eastAsia="Times New Roman" w:cs="Times New Roman"/>
          <w:sz w:val="24"/>
          <w:szCs w:val="24"/>
          <w:lang w:val="en-ZA" w:eastAsia="af-ZA"/>
        </w:rPr>
        <w:t>Nieu</w:t>
      </w:r>
      <w:proofErr w:type="spellEnd"/>
      <w:r w:rsidRPr="003B5AE5">
        <w:rPr>
          <w:rFonts w:eastAsia="Times New Roman" w:cs="Times New Roman"/>
          <w:sz w:val="24"/>
          <w:szCs w:val="24"/>
          <w:lang w:val="en-ZA" w:eastAsia="af-ZA"/>
        </w:rPr>
        <w:t xml:space="preserve">-Bethesda, and acting vice-chair of the Owl House Foundation. As fate would have it, our beloved Anne </w:t>
      </w:r>
      <w:proofErr w:type="spellStart"/>
      <w:r w:rsidRPr="003B5AE5">
        <w:rPr>
          <w:rFonts w:eastAsia="Times New Roman" w:cs="Times New Roman"/>
          <w:sz w:val="24"/>
          <w:szCs w:val="24"/>
          <w:lang w:val="en-ZA" w:eastAsia="af-ZA"/>
        </w:rPr>
        <w:t>Emsley</w:t>
      </w:r>
      <w:proofErr w:type="spellEnd"/>
      <w:r w:rsidRPr="003B5AE5">
        <w:rPr>
          <w:rFonts w:eastAsia="Times New Roman" w:cs="Times New Roman"/>
          <w:sz w:val="24"/>
          <w:szCs w:val="24"/>
          <w:lang w:val="en-ZA" w:eastAsia="af-ZA"/>
        </w:rPr>
        <w:t xml:space="preserve">, noted scholar and writer on the Owl House was present in the audience and graciously joined in the lively discussion that followed the presentation. As Ann pointed out, she never failed to be amazed at how the Owl House, with its artistic integrity, vision and astonishing archetypal energies continued to inspire other artists’ creative work and </w:t>
      </w:r>
      <w:proofErr w:type="spellStart"/>
      <w:r w:rsidRPr="003B5AE5">
        <w:rPr>
          <w:rFonts w:eastAsia="Times New Roman" w:cs="Times New Roman"/>
          <w:sz w:val="24"/>
          <w:szCs w:val="24"/>
          <w:lang w:val="en-ZA" w:eastAsia="af-ZA"/>
        </w:rPr>
        <w:t>imaginal</w:t>
      </w:r>
      <w:proofErr w:type="spellEnd"/>
      <w:r w:rsidRPr="003B5AE5">
        <w:rPr>
          <w:rFonts w:eastAsia="Times New Roman" w:cs="Times New Roman"/>
          <w:sz w:val="24"/>
          <w:szCs w:val="24"/>
          <w:lang w:val="en-ZA" w:eastAsia="af-ZA"/>
        </w:rPr>
        <w:t xml:space="preserve"> outpourings. She felt the last word on the Owl House have not yet been said. The large audience present at the showing, further emphasised people’s interest and fascination with the Owl House.</w:t>
      </w:r>
    </w:p>
    <w:p w:rsidR="00D96F48" w:rsidRPr="003B5AE5" w:rsidRDefault="00D96F48" w:rsidP="00D96F48">
      <w:pPr>
        <w:spacing w:after="0" w:line="240" w:lineRule="auto"/>
        <w:rPr>
          <w:rFonts w:eastAsia="Times New Roman" w:cs="Times New Roman"/>
          <w:sz w:val="24"/>
          <w:szCs w:val="24"/>
          <w:lang w:val="en-ZA" w:eastAsia="af-ZA"/>
        </w:rPr>
      </w:pPr>
    </w:p>
    <w:p w:rsidR="00D96F48" w:rsidRPr="003B5AE5" w:rsidRDefault="00D96F48" w:rsidP="00D96F48">
      <w:pPr>
        <w:spacing w:after="0" w:line="240" w:lineRule="auto"/>
        <w:rPr>
          <w:rFonts w:eastAsia="Times New Roman" w:cs="Times New Roman"/>
          <w:sz w:val="24"/>
          <w:szCs w:val="24"/>
          <w:lang w:val="en-ZA" w:eastAsia="af-ZA"/>
        </w:rPr>
      </w:pPr>
      <w:r w:rsidRPr="003B5AE5">
        <w:rPr>
          <w:rFonts w:eastAsia="Times New Roman" w:cs="Times New Roman"/>
          <w:sz w:val="24"/>
          <w:szCs w:val="24"/>
          <w:lang w:val="en-ZA" w:eastAsia="af-ZA"/>
        </w:rPr>
        <w:t xml:space="preserve">The video </w:t>
      </w:r>
      <w:r w:rsidRPr="003B5AE5">
        <w:rPr>
          <w:rFonts w:eastAsia="Times New Roman" w:cs="Times New Roman"/>
          <w:i/>
          <w:sz w:val="24"/>
          <w:szCs w:val="24"/>
          <w:lang w:val="en-ZA" w:eastAsia="af-ZA"/>
        </w:rPr>
        <w:t>Inner-Landscape</w:t>
      </w:r>
      <w:r w:rsidRPr="003B5AE5">
        <w:rPr>
          <w:rFonts w:eastAsia="Times New Roman" w:cs="Times New Roman"/>
          <w:sz w:val="24"/>
          <w:szCs w:val="24"/>
          <w:lang w:val="en-ZA" w:eastAsia="af-ZA"/>
        </w:rPr>
        <w:t>, which features these compositions, is available at the Owl House.</w:t>
      </w:r>
    </w:p>
    <w:p w:rsidR="00D96F48" w:rsidRPr="003B5AE5" w:rsidRDefault="00D96F48" w:rsidP="00D96F48">
      <w:pPr>
        <w:spacing w:after="0" w:line="240" w:lineRule="auto"/>
        <w:rPr>
          <w:rFonts w:eastAsia="Times New Roman" w:cs="Times New Roman"/>
          <w:sz w:val="24"/>
          <w:szCs w:val="24"/>
          <w:lang w:val="en-ZA" w:eastAsia="af-ZA"/>
        </w:rPr>
      </w:pPr>
    </w:p>
    <w:p w:rsidR="00D96F48" w:rsidRDefault="00D96F48" w:rsidP="00D96F48">
      <w:pPr>
        <w:spacing w:after="0" w:line="240" w:lineRule="auto"/>
        <w:rPr>
          <w:rFonts w:eastAsia="Times New Roman" w:cs="Times New Roman"/>
          <w:sz w:val="24"/>
          <w:szCs w:val="24"/>
          <w:lang w:val="en-ZA" w:eastAsia="af-ZA"/>
        </w:rPr>
      </w:pPr>
      <w:r w:rsidRPr="003B5AE5">
        <w:rPr>
          <w:rFonts w:eastAsia="Times New Roman" w:cs="Times New Roman"/>
          <w:sz w:val="24"/>
          <w:szCs w:val="24"/>
          <w:lang w:val="en-ZA" w:eastAsia="af-ZA"/>
        </w:rPr>
        <w:t xml:space="preserve">The video </w:t>
      </w:r>
      <w:r w:rsidRPr="003B5AE5">
        <w:rPr>
          <w:rFonts w:eastAsia="Times New Roman" w:cs="Times New Roman"/>
          <w:i/>
          <w:sz w:val="24"/>
          <w:szCs w:val="24"/>
          <w:lang w:val="en-ZA" w:eastAsia="af-ZA"/>
        </w:rPr>
        <w:t>Inner-Landscape</w:t>
      </w:r>
      <w:r w:rsidRPr="003B5AE5">
        <w:rPr>
          <w:rFonts w:eastAsia="Times New Roman" w:cs="Times New Roman"/>
          <w:sz w:val="24"/>
          <w:szCs w:val="24"/>
          <w:lang w:val="en-ZA" w:eastAsia="af-ZA"/>
        </w:rPr>
        <w:t>, which features these compositions, is available at the Owl House.</w:t>
      </w:r>
    </w:p>
    <w:p w:rsidR="00D96F48" w:rsidRPr="003B5AE5" w:rsidRDefault="00D96F48" w:rsidP="00D96F48">
      <w:pPr>
        <w:spacing w:after="0" w:line="240" w:lineRule="auto"/>
        <w:rPr>
          <w:rFonts w:eastAsia="Times New Roman" w:cs="Times New Roman"/>
          <w:sz w:val="24"/>
          <w:szCs w:val="24"/>
          <w:lang w:val="en-ZA" w:eastAsia="af-ZA"/>
        </w:rPr>
      </w:pPr>
      <w:r w:rsidRPr="003B5AE5">
        <w:rPr>
          <w:rFonts w:eastAsia="Times New Roman" w:cs="Times New Roman"/>
          <w:sz w:val="24"/>
          <w:szCs w:val="24"/>
          <w:lang w:val="en-ZA" w:eastAsia="af-ZA"/>
        </w:rPr>
        <w:pict>
          <v:rect id="_x0000_i1025" style="width:451.3pt;height:1.5pt" o:hralign="center" o:hrstd="t" o:hr="t" fillcolor="#aca899" stroked="f"/>
        </w:pict>
      </w:r>
    </w:p>
    <w:p w:rsidR="00D96F48" w:rsidRPr="003B5AE5" w:rsidRDefault="00D96F48" w:rsidP="00D96F48">
      <w:pPr>
        <w:spacing w:after="0" w:line="240" w:lineRule="auto"/>
        <w:rPr>
          <w:rFonts w:eastAsia="Times New Roman" w:cs="Times New Roman"/>
          <w:sz w:val="24"/>
          <w:szCs w:val="24"/>
          <w:lang w:val="en-ZA" w:eastAsia="af-ZA"/>
        </w:rPr>
      </w:pPr>
    </w:p>
    <w:p w:rsidR="00CA2AA9" w:rsidRDefault="00CA2AA9"/>
    <w:sectPr w:rsidR="00CA2AA9" w:rsidSect="00CA2A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96F48"/>
    <w:rsid w:val="003C1805"/>
    <w:rsid w:val="004642F6"/>
    <w:rsid w:val="006C720E"/>
    <w:rsid w:val="007E0F36"/>
    <w:rsid w:val="00A50098"/>
    <w:rsid w:val="00A738BD"/>
    <w:rsid w:val="00BA43A8"/>
    <w:rsid w:val="00C32175"/>
    <w:rsid w:val="00CA2AA9"/>
    <w:rsid w:val="00D96F48"/>
    <w:rsid w:val="00F4506B"/>
  </w:rsids>
  <m:mathPr>
    <m:mathFont m:val="Cambria Math"/>
    <m:brkBin m:val="before"/>
    <m:brkBinSub m:val="--"/>
    <m:smallFrac m:val="off"/>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af-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User</dc:creator>
  <cp:keywords/>
  <dc:description/>
  <cp:lastModifiedBy>PC User</cp:lastModifiedBy>
  <cp:revision>1</cp:revision>
  <dcterms:created xsi:type="dcterms:W3CDTF">2009-07-30T23:44:00Z</dcterms:created>
  <dcterms:modified xsi:type="dcterms:W3CDTF">2009-07-30T23:45:00Z</dcterms:modified>
</cp:coreProperties>
</file>